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AA" w:rsidRDefault="00C659AA" w:rsidP="00C65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Ф Е Д Е Р А Ц И Я</w:t>
      </w:r>
    </w:p>
    <w:p w:rsidR="00C659AA" w:rsidRDefault="00C659AA" w:rsidP="00C65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Е Л Г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 С К А Я  О Б Л А С Т Ь</w:t>
      </w:r>
    </w:p>
    <w:p w:rsidR="00C659AA" w:rsidRDefault="00C659AA" w:rsidP="00C65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3.95pt;width:42.5pt;height:50.5pt;z-index:251660288" fillcolor="black" strokecolor="#930">
            <v:imagedata r:id="rId4" o:title="" gain="2147483647f" blacklevel="-24248f" grayscale="t" bilevel="t"/>
          </v:shape>
          <o:OLEObject Type="Embed" ProgID="MS_ClipArt_Gallery" ShapeID="_x0000_s1026" DrawAspect="Content" ObjectID="_1543744456" r:id="rId5"/>
        </w:pict>
      </w:r>
      <w:r>
        <w:rPr>
          <w:rFonts w:ascii="Times New Roman" w:hAnsi="Times New Roman" w:cs="Times New Roman"/>
          <w:sz w:val="28"/>
          <w:szCs w:val="28"/>
        </w:rPr>
        <w:t>МУНИЦИПАЛЬНЫЙ РАЙОН « ВОЛОКОНОВСКИЙ РАЙОН»</w:t>
      </w:r>
    </w:p>
    <w:p w:rsidR="00C659AA" w:rsidRDefault="00C659AA" w:rsidP="00C659AA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C659AA" w:rsidRDefault="00C659AA" w:rsidP="00C659AA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C659AA" w:rsidRDefault="00C659AA" w:rsidP="00C659AA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</w:p>
    <w:p w:rsidR="00C659AA" w:rsidRDefault="00C659AA" w:rsidP="00C659AA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C659AA" w:rsidRDefault="00C659AA" w:rsidP="00C659AA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C659AA" w:rsidRDefault="00C659AA" w:rsidP="00C659AA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C659AA" w:rsidRDefault="00C659AA" w:rsidP="00C659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C659AA" w:rsidRDefault="00C659AA" w:rsidP="00C659AA">
      <w:pPr>
        <w:spacing w:line="240" w:lineRule="auto"/>
        <w:ind w:left="3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ФОЩЕВАТОВСКОГО СЕЛЬСКОГО ПОСЕЛЕНИЯ</w:t>
      </w:r>
    </w:p>
    <w:p w:rsidR="00C659AA" w:rsidRDefault="00C659AA" w:rsidP="00C659AA">
      <w:pPr>
        <w:pStyle w:val="a5"/>
        <w:contextualSpacing/>
        <w:jc w:val="left"/>
        <w:rPr>
          <w:rFonts w:ascii="Times New Roman" w:hAnsi="Times New Roman" w:cs="Times New Roman"/>
        </w:rPr>
      </w:pPr>
    </w:p>
    <w:p w:rsidR="00C659AA" w:rsidRDefault="00C659AA" w:rsidP="00C659AA">
      <w:pPr>
        <w:pStyle w:val="a5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C659AA" w:rsidRDefault="00C659AA" w:rsidP="00C659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59AA" w:rsidRDefault="00C659AA" w:rsidP="00C659AA">
      <w:pPr>
        <w:pStyle w:val="6"/>
        <w:contextualSpacing/>
        <w:rPr>
          <w:b w:val="0"/>
          <w:bCs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от «31» мая 2016  года                                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№ 117</w:t>
      </w: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9AA" w:rsidRDefault="00C659AA" w:rsidP="00C659AA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431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C659AA" w:rsidRDefault="00C659AA" w:rsidP="00C659AA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431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Фощеватовского сельского поселения муниципального  района «Волоконовский район» Белгородской области </w:t>
      </w: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 ст.ст. 35 и 44 Федерального </w:t>
      </w:r>
      <w:hyperlink r:id="rId6" w:history="1">
        <w:r w:rsidRPr="00C659AA">
          <w:rPr>
            <w:rStyle w:val="a3"/>
            <w:sz w:val="28"/>
            <w:szCs w:val="28"/>
            <w:lang w:val="ru-RU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6 октября 2003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14 Устава Фощеватовского сельского поселения муниципального  района «Волоконовский район» Белгородской области, земское собрание Фощеватовского сельского поселения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 о :</w:t>
      </w: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C659AA">
          <w:rPr>
            <w:rStyle w:val="a3"/>
            <w:sz w:val="28"/>
            <w:szCs w:val="28"/>
            <w:lang w:val="ru-RU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Фощеватовского сельского поселения муниципального  района «Волоконовский район» Белгородской области, принятый решением земского собрания Фощеватовского сельского поселения 16 июля 2007 года № 42, следующие  изменения и дополнения:</w:t>
      </w: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sub_1401"/>
      <w:r>
        <w:rPr>
          <w:rFonts w:ascii="Times New Roman" w:hAnsi="Times New Roman" w:cs="Times New Roman"/>
          <w:sz w:val="28"/>
          <w:szCs w:val="28"/>
        </w:rPr>
        <w:t>В статье 8 Устава:</w:t>
      </w: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11 части 1 изложить в следующей редакции:</w:t>
      </w:r>
    </w:p>
    <w:p w:rsidR="00C659AA" w:rsidRDefault="00C659AA" w:rsidP="00C659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обеспечение условий для развития на территории сельского 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14 части 1 изложить в следующей редакции:</w:t>
      </w:r>
    </w:p>
    <w:p w:rsidR="00C659AA" w:rsidRDefault="00C659AA" w:rsidP="00C659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659AA" w:rsidRDefault="00C659AA" w:rsidP="00C659AA">
      <w:pPr>
        <w:spacing w:after="0" w:line="240" w:lineRule="auto"/>
        <w:ind w:firstLine="3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1" w:name="sub_111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часть 2 дополнить пунктом  11 следующего содержания:</w:t>
      </w:r>
    </w:p>
    <w:p w:rsidR="00C659AA" w:rsidRDefault="00C659AA" w:rsidP="00C659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2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«11) 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по отлову и содержанию безнадзорных животных, обитающих на территории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59AA" w:rsidRDefault="00C659AA" w:rsidP="00C659AA">
      <w:pPr>
        <w:pStyle w:val="u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1.2. В статье 25 Устава:</w:t>
      </w:r>
    </w:p>
    <w:p w:rsidR="00C659AA" w:rsidRDefault="00C659AA" w:rsidP="00C659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части 6 после слов «зарегистрированного в установленном порядке» дополнить словами «, Совета муниципальных образований Белгородской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объединений муниципальных образований»;</w:t>
      </w: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6.1 изложить в следующей редакции:</w:t>
      </w:r>
    </w:p>
    <w:p w:rsidR="00C659AA" w:rsidRDefault="00C659AA" w:rsidP="00C659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«6.1. Депутаты земского собрания сельского поселения должны соблюдать ограничения, запреты, исполнять обязанности, которые установлены Федеральным законом от 25.12.2008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депутата земского собрания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C659AA">
          <w:rPr>
            <w:rStyle w:val="a3"/>
            <w:sz w:val="28"/>
            <w:szCs w:val="28"/>
            <w:lang w:val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C659AA">
          <w:rPr>
            <w:rStyle w:val="a3"/>
            <w:sz w:val="28"/>
            <w:szCs w:val="28"/>
            <w:lang w:val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C659AA">
          <w:rPr>
            <w:rStyle w:val="a3"/>
            <w:sz w:val="28"/>
            <w:szCs w:val="28"/>
            <w:lang w:val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59AA" w:rsidRDefault="00C659AA" w:rsidP="00C659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8 слова «осуществляющего свои полномочия на постоянной основе» исключить;</w:t>
      </w:r>
    </w:p>
    <w:p w:rsidR="00C659AA" w:rsidRDefault="00C659AA" w:rsidP="00C659AA">
      <w:pPr>
        <w:pStyle w:val="a4"/>
        <w:spacing w:before="0" w:after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статье 34 Устава:</w:t>
      </w:r>
    </w:p>
    <w:p w:rsidR="00C659AA" w:rsidRDefault="00C659AA" w:rsidP="00C659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части 3 слова </w:t>
      </w:r>
      <w:r>
        <w:rPr>
          <w:rFonts w:ascii="Times New Roman" w:hAnsi="Times New Roman" w:cs="Times New Roman"/>
          <w:sz w:val="28"/>
          <w:szCs w:val="28"/>
        </w:rPr>
        <w:t>«затрат на их денежное содержание» заменить словами «расходов на оплату их труда»;</w:t>
      </w:r>
    </w:p>
    <w:p w:rsidR="00C659AA" w:rsidRDefault="00C659AA" w:rsidP="00C659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статье 45 Устава:</w:t>
      </w:r>
    </w:p>
    <w:p w:rsidR="00C659AA" w:rsidRDefault="00C659AA" w:rsidP="00C659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части 2  после слов «проекты планировки территорий и проекты межевания территорий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1" w:history="1">
        <w:r w:rsidRPr="00C659AA">
          <w:rPr>
            <w:rStyle w:val="a3"/>
            <w:sz w:val="28"/>
            <w:szCs w:val="28"/>
            <w:lang w:val="ru-RU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Федерации,»;</w:t>
      </w:r>
    </w:p>
    <w:p w:rsidR="00C659AA" w:rsidRDefault="00C659AA" w:rsidP="00C659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4 части 2  дополнить словами «, за исключением случаев, если в соответствии со статьей 13 настоящего Федерального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 от 06.10.2003 № 131-ФЗ «Об общих принципах организации местного самоуправления в Российской Федерации» для преобразования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требуется получение согласия населения сельского поселения, выраженного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на сходах граждан.».</w:t>
      </w:r>
    </w:p>
    <w:bookmarkEnd w:id="0"/>
    <w:p w:rsidR="00C659AA" w:rsidRDefault="00C659AA" w:rsidP="00C659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Принять настоящее решение.</w:t>
      </w: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Положения Устава Фощеватовского сельского поселения муниципального района «Волоконовский район» Белгородской области с изменениями и дополнениями, внесенными настоящим решением.</w:t>
      </w: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Поручить главе Фощеватовского сельского поселения  муниципального района «Волоконовский район» Белгородской области осуществить необходимые действия, связанные с  государственной регистрацией настоящего решения в Управлении Министерства юстиции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Белгородской области в порядке, предусмотренном федеральным законом.</w:t>
      </w: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Обнародовать настоящее решение после его государственной регистрации.</w:t>
      </w: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Фощеватовского </w:t>
      </w: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В.Н. Цырульников</w:t>
      </w: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9AA" w:rsidRDefault="00C659AA" w:rsidP="00C659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9AA" w:rsidRDefault="00C659AA" w:rsidP="00C659AA">
      <w:pPr>
        <w:spacing w:line="240" w:lineRule="auto"/>
        <w:contextualSpacing/>
        <w:rPr>
          <w:rFonts w:ascii="Times New Roman" w:hAnsi="Times New Roman" w:cs="Times New Roman"/>
        </w:rPr>
      </w:pPr>
    </w:p>
    <w:p w:rsidR="0033293E" w:rsidRDefault="0033293E" w:rsidP="00C659AA">
      <w:pPr>
        <w:spacing w:line="240" w:lineRule="auto"/>
        <w:contextualSpacing/>
      </w:pPr>
    </w:p>
    <w:sectPr w:rsidR="0033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9AA"/>
    <w:rsid w:val="0033293E"/>
    <w:rsid w:val="00C6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C659A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659AA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semiHidden/>
    <w:unhideWhenUsed/>
    <w:rsid w:val="00C659AA"/>
    <w:rPr>
      <w:rFonts w:ascii="Times New Roman" w:hAnsi="Times New Roman" w:cs="Times New Roman" w:hint="default"/>
      <w:color w:val="0000FF"/>
      <w:u w:val="single"/>
      <w:lang w:val="en-US" w:eastAsia="en-US" w:bidi="ar-SA"/>
    </w:rPr>
  </w:style>
  <w:style w:type="paragraph" w:styleId="a4">
    <w:name w:val="Normal (Web)"/>
    <w:basedOn w:val="a"/>
    <w:semiHidden/>
    <w:unhideWhenUsed/>
    <w:rsid w:val="00C659A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659AA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</w:rPr>
  </w:style>
  <w:style w:type="character" w:customStyle="1" w:styleId="a6">
    <w:name w:val="Название Знак"/>
    <w:basedOn w:val="a0"/>
    <w:link w:val="a5"/>
    <w:rsid w:val="00C659AA"/>
    <w:rPr>
      <w:rFonts w:ascii="Arial Black" w:eastAsia="Times New Roman" w:hAnsi="Arial Black" w:cs="Arial Black"/>
      <w:sz w:val="28"/>
      <w:szCs w:val="28"/>
    </w:rPr>
  </w:style>
  <w:style w:type="paragraph" w:customStyle="1" w:styleId="ConsPlusNormal">
    <w:name w:val="ConsPlusNormal"/>
    <w:rsid w:val="00C65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C659AA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B9782DBE8DF254E36BFC1D63BB9C82B808840F79C61DA229BF55FBAH4N1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04;n=14734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11" Type="http://schemas.openxmlformats.org/officeDocument/2006/relationships/hyperlink" Target="consultantplus://offline/ref=672503EE17FFEACAED5FBEB4BFB1893445E99DF287BB273F51D7AAB966jAdEE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C17B9782DBE8DF254E36BFC1D63BB9C82B808840F79961DA229BF55FBAH4N1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17B9782DBE8DF254E36BFC1D63BB9C82B808840F79B61DA229BF55FBAH4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2016-12-20T10:07:00Z</dcterms:created>
  <dcterms:modified xsi:type="dcterms:W3CDTF">2016-12-20T10:08:00Z</dcterms:modified>
</cp:coreProperties>
</file>