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F4" w:rsidRDefault="0027245B" w:rsidP="00FC64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Назначить пенсию – не выходя из дома</w:t>
      </w:r>
    </w:p>
    <w:p w:rsidR="008131F4" w:rsidRDefault="008131F4" w:rsidP="008131F4">
      <w:pPr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64D15" w:rsidRPr="00E64D15" w:rsidRDefault="000E4595" w:rsidP="00E64D15">
      <w:pPr>
        <w:autoSpaceDE w:val="0"/>
        <w:autoSpaceDN w:val="0"/>
        <w:adjustRightInd w:val="0"/>
        <w:spacing w:before="60" w:after="60"/>
        <w:ind w:firstLine="567"/>
        <w:jc w:val="both"/>
      </w:pPr>
      <w:r>
        <w:rPr>
          <w:b/>
        </w:rPr>
        <w:t>Белгород</w:t>
      </w:r>
      <w:r w:rsidR="008131F4" w:rsidRPr="00E64D15">
        <w:rPr>
          <w:b/>
        </w:rPr>
        <w:t xml:space="preserve">, </w:t>
      </w:r>
      <w:r w:rsidR="00E64D15">
        <w:rPr>
          <w:b/>
          <w:lang w:val="en-GB"/>
        </w:rPr>
        <w:t>10</w:t>
      </w:r>
      <w:r w:rsidR="00166EB3" w:rsidRPr="00E64D15">
        <w:rPr>
          <w:b/>
        </w:rPr>
        <w:t xml:space="preserve"> сентября</w:t>
      </w:r>
      <w:r w:rsidR="008131F4" w:rsidRPr="00E64D15">
        <w:rPr>
          <w:b/>
        </w:rPr>
        <w:t xml:space="preserve"> 2015 года.</w:t>
      </w:r>
      <w:r w:rsidR="008131F4">
        <w:t xml:space="preserve"> </w:t>
      </w:r>
      <w:r w:rsidR="00E64D15">
        <w:t>Уже 80 из 84 отделений Пенсионного фонда России принимают заявления на назначение пенсии в электронном виде. Таким образом, возможность обращения за назначением пенсии через интернет без обращения в ПФР сегодня есть у жителей 8</w:t>
      </w:r>
      <w:r w:rsidR="00E64D15" w:rsidRPr="00E64D15">
        <w:t>0</w:t>
      </w:r>
      <w:r w:rsidR="00E64D15">
        <w:t xml:space="preserve"> субъектов РФ.</w:t>
      </w:r>
    </w:p>
    <w:p w:rsidR="00E64D15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Заявление о назначении страховых пенсий, пенсий по </w:t>
      </w:r>
      <w:proofErr w:type="spellStart"/>
      <w:r>
        <w:t>гособеспечению</w:t>
      </w:r>
      <w:proofErr w:type="spellEnd"/>
      <w:r>
        <w:t xml:space="preserve"> и накопительной пенсии подается через Личный кабинет застрахованного лица на сайте ПФР. Такой способ обращения за назначением пенсии делает необязательным личный визит гражданина в клиентскую службу Пенсионного фонда.</w:t>
      </w:r>
    </w:p>
    <w:p w:rsidR="008D7AD6" w:rsidRPr="008D7AD6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  <w:rPr>
          <w:rStyle w:val="a7"/>
          <w:color w:val="000000"/>
          <w:bdr w:val="none" w:sz="0" w:space="0" w:color="auto" w:frame="1"/>
        </w:rPr>
      </w:pPr>
      <w:r>
        <w:t>В 2015 году пенсионерами без визита в ПФР стали уже более 14 тысяч граждан, 7,5 тысяч пенсионеров выбрали или изменили способ доставки пенсии</w:t>
      </w:r>
      <w:r w:rsidRPr="008D7AD6">
        <w:rPr>
          <w:sz w:val="26"/>
          <w:szCs w:val="26"/>
        </w:rPr>
        <w:t>.</w:t>
      </w:r>
      <w:r w:rsidR="000E4595" w:rsidRPr="008D7AD6">
        <w:rPr>
          <w:sz w:val="26"/>
          <w:szCs w:val="26"/>
        </w:rPr>
        <w:t xml:space="preserve"> </w:t>
      </w:r>
      <w:r w:rsidR="008D7AD6" w:rsidRPr="008D7AD6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="008D7AD6" w:rsidRPr="008D7AD6">
        <w:rPr>
          <w:rStyle w:val="a7"/>
          <w:color w:val="000000"/>
          <w:bdr w:val="none" w:sz="0" w:space="0" w:color="auto" w:frame="1"/>
        </w:rPr>
        <w:t>В Белгородской области с помощью Личного кабинета застрахованного лица наиболее удобный вариант доставки пенсии выбрали более 270 пенсионеров</w:t>
      </w:r>
      <w:r w:rsidR="008D7AD6">
        <w:rPr>
          <w:rStyle w:val="a7"/>
          <w:color w:val="000000"/>
          <w:bdr w:val="none" w:sz="0" w:space="0" w:color="auto" w:frame="1"/>
        </w:rPr>
        <w:t>,</w:t>
      </w:r>
      <w:r w:rsidR="008D7AD6" w:rsidRPr="008D7AD6">
        <w:rPr>
          <w:rStyle w:val="a7"/>
          <w:color w:val="000000"/>
          <w:bdr w:val="none" w:sz="0" w:space="0" w:color="auto" w:frame="1"/>
        </w:rPr>
        <w:t xml:space="preserve"> и 1355 белгородцев подали заявление на назначение пенсии.</w:t>
      </w:r>
    </w:p>
    <w:p w:rsidR="00E64D15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</w:pPr>
      <w:r>
        <w:t>Для назначения пенсии через Кабинет необходимо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электронный почты заявителя на тот случай, если специалистам ПФР для своевременного назначения пенсии в полном объеме понадобятся дополнительные сведения.</w:t>
      </w:r>
    </w:p>
    <w:p w:rsidR="00E64D15" w:rsidRDefault="000E4595" w:rsidP="00E64D15">
      <w:pPr>
        <w:autoSpaceDE w:val="0"/>
        <w:autoSpaceDN w:val="0"/>
        <w:adjustRightInd w:val="0"/>
        <w:spacing w:before="60" w:after="60"/>
        <w:ind w:firstLine="567"/>
        <w:jc w:val="both"/>
      </w:pPr>
      <w:r>
        <w:t>Как и при личном визите в О</w:t>
      </w:r>
      <w:r w:rsidR="00E64D15">
        <w:t>тделение Пенсионного фонда заявление о назначении пенсии через интернет можно подать за месяц до даты, с которой гражданин получает право на пенсию.</w:t>
      </w:r>
    </w:p>
    <w:p w:rsidR="00E64D15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Важно отметить, что в основе расчета размера пенсии лежат данные о периодах трудовой деятельности, местах работы, размере начисленных работодателями страховых взносов, которыми располагает ПФР. </w:t>
      </w:r>
      <w:proofErr w:type="gramStart"/>
      <w:r>
        <w:t>Эти данные, которые полностью представлены в Личном кабинете застрахованного лица в сервисе «О сформированных пенсионных правах», ПФР получает от работодателей и формирует из них базу персонифицированного учета пенсионных прав, в которой у каждого работающего гражданина есть свой индивидуальный пенсионный счет.</w:t>
      </w:r>
      <w:proofErr w:type="gramEnd"/>
      <w:r>
        <w:t xml:space="preserve">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</w:p>
    <w:p w:rsidR="00E64D15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  <w:rPr>
          <w:lang w:val="en-GB"/>
        </w:rPr>
      </w:pPr>
      <w:r>
        <w:t xml:space="preserve">Напомним, электронный сервис «Личный кабинет застрахованного лица» был запущен Пенсионным фондом в начале 2015 года. Он позволяет гражданам </w:t>
      </w:r>
      <w:proofErr w:type="spellStart"/>
      <w:r>
        <w:t>допенсионного</w:t>
      </w:r>
      <w:proofErr w:type="spellEnd"/>
      <w:r>
        <w:t xml:space="preserve"> возраста в режиме реального времени узнать о своих уже сформированных пенсионных правах. Доступ к нему имеют все пользователи, прошедшие регистрацию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или на сайте </w:t>
      </w:r>
      <w:proofErr w:type="spellStart"/>
      <w:r>
        <w:t>госуслуг</w:t>
      </w:r>
      <w:proofErr w:type="spellEnd"/>
      <w:r>
        <w:t>, так как в кабинете содержатся персональные данные пользователя. С момента запуска сервисом воспользовались более миллиона человек.</w:t>
      </w:r>
    </w:p>
    <w:p w:rsidR="00E64D15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В Личном кабинете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новым порядком формирования пенсионных прав и расчета размера страховой пенсии, который введен в России с 1 января 2015 года. С 2015 года пенсионные права на страховую пенсию формируются в индивидуальных пенсионных коэффициентах, или </w:t>
      </w:r>
      <w:r>
        <w:lastRenderedPageBreak/>
        <w:t>пенсионных баллах. Все ранее сформированные пенсионные права конвертированы в пенсионные баллы без уменьшения.</w:t>
      </w:r>
    </w:p>
    <w:p w:rsidR="00E64D15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</w:pPr>
      <w:r>
        <w:t>При этом сервис позволяет узнать, сколько пенсионных баллов гражданину может быть начислено в 2015 году. Для этого достаточно ввести в соответствующее окно ожидаемый ежемесячный размер своего дохода от трудовой деятельности до вычета НДФЛ.</w:t>
      </w:r>
    </w:p>
    <w:p w:rsidR="00042BC9" w:rsidRPr="00A150C0" w:rsidRDefault="00E64D15" w:rsidP="00E64D15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t>В Кабинете можно воспользоваться усовершенствованной версией уже известного всем пенсионного калькулятора. В новой версии он учитывает уже сформированные пенсионные права в пенсионных баллах и стаж. Его основной задачей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</w:p>
    <w:sectPr w:rsidR="00042BC9" w:rsidRPr="00A150C0" w:rsidSect="004032D5">
      <w:headerReference w:type="default" r:id="rId8"/>
      <w:footerReference w:type="even" r:id="rId9"/>
      <w:footerReference w:type="default" r:id="rId10"/>
      <w:pgSz w:w="11906" w:h="16838" w:code="9"/>
      <w:pgMar w:top="2516" w:right="1286" w:bottom="71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EA" w:rsidRDefault="002176EA">
      <w:r>
        <w:separator/>
      </w:r>
    </w:p>
  </w:endnote>
  <w:endnote w:type="continuationSeparator" w:id="0">
    <w:p w:rsidR="002176EA" w:rsidRDefault="002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6D3C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005BEF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EA" w:rsidRDefault="002176EA">
      <w:r>
        <w:separator/>
      </w:r>
    </w:p>
  </w:footnote>
  <w:footnote w:type="continuationSeparator" w:id="0">
    <w:p w:rsidR="002176EA" w:rsidRDefault="0021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2A" w:rsidRDefault="00005B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9525" t="8890" r="1206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6s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C2A" w:rsidRPr="00931278" w:rsidRDefault="006D3C2A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Ou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" filled="f" stroked="f">
              <v:textbox>
                <w:txbxContent>
                  <w:p w:rsidR="006D3C2A" w:rsidRPr="00931278" w:rsidRDefault="006D3C2A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48F8"/>
    <w:rsid w:val="00004CF3"/>
    <w:rsid w:val="00005BEF"/>
    <w:rsid w:val="00007883"/>
    <w:rsid w:val="0000797E"/>
    <w:rsid w:val="0001129B"/>
    <w:rsid w:val="00012FFF"/>
    <w:rsid w:val="00013EC0"/>
    <w:rsid w:val="000267E9"/>
    <w:rsid w:val="00034133"/>
    <w:rsid w:val="00035317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FAD"/>
    <w:rsid w:val="00081C94"/>
    <w:rsid w:val="00081EB1"/>
    <w:rsid w:val="000846B9"/>
    <w:rsid w:val="00087A08"/>
    <w:rsid w:val="00096264"/>
    <w:rsid w:val="00097433"/>
    <w:rsid w:val="000A2866"/>
    <w:rsid w:val="000A3D03"/>
    <w:rsid w:val="000A525F"/>
    <w:rsid w:val="000A6703"/>
    <w:rsid w:val="000A7E90"/>
    <w:rsid w:val="000B23B0"/>
    <w:rsid w:val="000B25F0"/>
    <w:rsid w:val="000B2FC8"/>
    <w:rsid w:val="000B42C7"/>
    <w:rsid w:val="000B6F42"/>
    <w:rsid w:val="000C050E"/>
    <w:rsid w:val="000C2DC0"/>
    <w:rsid w:val="000C3CA6"/>
    <w:rsid w:val="000C5F31"/>
    <w:rsid w:val="000C6788"/>
    <w:rsid w:val="000C7571"/>
    <w:rsid w:val="000D0051"/>
    <w:rsid w:val="000D10D9"/>
    <w:rsid w:val="000D20E5"/>
    <w:rsid w:val="000E40FA"/>
    <w:rsid w:val="000E42E7"/>
    <w:rsid w:val="000E4595"/>
    <w:rsid w:val="000E673C"/>
    <w:rsid w:val="000F1C4E"/>
    <w:rsid w:val="000F2D3E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40CD3"/>
    <w:rsid w:val="00143156"/>
    <w:rsid w:val="0014358B"/>
    <w:rsid w:val="00147354"/>
    <w:rsid w:val="00147772"/>
    <w:rsid w:val="00150183"/>
    <w:rsid w:val="00150F3A"/>
    <w:rsid w:val="00151A90"/>
    <w:rsid w:val="00155E15"/>
    <w:rsid w:val="0016443A"/>
    <w:rsid w:val="00164B26"/>
    <w:rsid w:val="001650DC"/>
    <w:rsid w:val="00166EB3"/>
    <w:rsid w:val="00171BF5"/>
    <w:rsid w:val="0017223B"/>
    <w:rsid w:val="001728B4"/>
    <w:rsid w:val="00177EEE"/>
    <w:rsid w:val="00186855"/>
    <w:rsid w:val="001918DE"/>
    <w:rsid w:val="00193816"/>
    <w:rsid w:val="00194EE4"/>
    <w:rsid w:val="001A0EB3"/>
    <w:rsid w:val="001A13D3"/>
    <w:rsid w:val="001A317B"/>
    <w:rsid w:val="001A3F8A"/>
    <w:rsid w:val="001A5DFB"/>
    <w:rsid w:val="001B1518"/>
    <w:rsid w:val="001B34C6"/>
    <w:rsid w:val="001B6FEB"/>
    <w:rsid w:val="001B7689"/>
    <w:rsid w:val="001C0378"/>
    <w:rsid w:val="001C420B"/>
    <w:rsid w:val="001C5700"/>
    <w:rsid w:val="001C7A55"/>
    <w:rsid w:val="001D1436"/>
    <w:rsid w:val="001D1792"/>
    <w:rsid w:val="001D22AE"/>
    <w:rsid w:val="001D4603"/>
    <w:rsid w:val="001D678E"/>
    <w:rsid w:val="001E1521"/>
    <w:rsid w:val="001E2895"/>
    <w:rsid w:val="001E4E6E"/>
    <w:rsid w:val="001E75E5"/>
    <w:rsid w:val="001F3E6B"/>
    <w:rsid w:val="001F7150"/>
    <w:rsid w:val="001F7D76"/>
    <w:rsid w:val="00200B05"/>
    <w:rsid w:val="00203BAA"/>
    <w:rsid w:val="00203FCA"/>
    <w:rsid w:val="0020793D"/>
    <w:rsid w:val="0021087E"/>
    <w:rsid w:val="00210AC0"/>
    <w:rsid w:val="00212C0C"/>
    <w:rsid w:val="00216108"/>
    <w:rsid w:val="002176EA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A87"/>
    <w:rsid w:val="00234FD0"/>
    <w:rsid w:val="00241081"/>
    <w:rsid w:val="002457B9"/>
    <w:rsid w:val="00246E96"/>
    <w:rsid w:val="00260D34"/>
    <w:rsid w:val="002615C1"/>
    <w:rsid w:val="002641C6"/>
    <w:rsid w:val="0026507F"/>
    <w:rsid w:val="00270D24"/>
    <w:rsid w:val="0027245B"/>
    <w:rsid w:val="002740C4"/>
    <w:rsid w:val="00275002"/>
    <w:rsid w:val="00275B56"/>
    <w:rsid w:val="00276244"/>
    <w:rsid w:val="00277734"/>
    <w:rsid w:val="00282F52"/>
    <w:rsid w:val="00285FDA"/>
    <w:rsid w:val="00287A1A"/>
    <w:rsid w:val="002945C8"/>
    <w:rsid w:val="002A03BF"/>
    <w:rsid w:val="002A094C"/>
    <w:rsid w:val="002A7358"/>
    <w:rsid w:val="002B0550"/>
    <w:rsid w:val="002B249D"/>
    <w:rsid w:val="002C25C7"/>
    <w:rsid w:val="002C31D7"/>
    <w:rsid w:val="002C7FFA"/>
    <w:rsid w:val="002D258D"/>
    <w:rsid w:val="002D77CB"/>
    <w:rsid w:val="002E1CC3"/>
    <w:rsid w:val="002E4187"/>
    <w:rsid w:val="002E4D4A"/>
    <w:rsid w:val="002E7D29"/>
    <w:rsid w:val="002F1BF9"/>
    <w:rsid w:val="002F2751"/>
    <w:rsid w:val="002F3B8E"/>
    <w:rsid w:val="002F4B5B"/>
    <w:rsid w:val="002F6B75"/>
    <w:rsid w:val="002F7B15"/>
    <w:rsid w:val="002F7DDE"/>
    <w:rsid w:val="00306ACE"/>
    <w:rsid w:val="00310792"/>
    <w:rsid w:val="00310870"/>
    <w:rsid w:val="00314523"/>
    <w:rsid w:val="00321E18"/>
    <w:rsid w:val="00322BEF"/>
    <w:rsid w:val="00326515"/>
    <w:rsid w:val="00332E2C"/>
    <w:rsid w:val="00336A2F"/>
    <w:rsid w:val="0034043E"/>
    <w:rsid w:val="00340C17"/>
    <w:rsid w:val="00344532"/>
    <w:rsid w:val="00344C1D"/>
    <w:rsid w:val="00346B57"/>
    <w:rsid w:val="00351E73"/>
    <w:rsid w:val="0036180F"/>
    <w:rsid w:val="00363252"/>
    <w:rsid w:val="00363496"/>
    <w:rsid w:val="00366009"/>
    <w:rsid w:val="003665C0"/>
    <w:rsid w:val="00371377"/>
    <w:rsid w:val="003730DF"/>
    <w:rsid w:val="0037359A"/>
    <w:rsid w:val="003749A6"/>
    <w:rsid w:val="00375D6C"/>
    <w:rsid w:val="00376E4D"/>
    <w:rsid w:val="00382045"/>
    <w:rsid w:val="003829A5"/>
    <w:rsid w:val="00382BD3"/>
    <w:rsid w:val="00385C5F"/>
    <w:rsid w:val="00386828"/>
    <w:rsid w:val="00386F82"/>
    <w:rsid w:val="00387868"/>
    <w:rsid w:val="003908AE"/>
    <w:rsid w:val="003936A7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53BB"/>
    <w:rsid w:val="003D5DC3"/>
    <w:rsid w:val="003D6AEF"/>
    <w:rsid w:val="003E1DCE"/>
    <w:rsid w:val="003E2BB0"/>
    <w:rsid w:val="003E39B6"/>
    <w:rsid w:val="003E4590"/>
    <w:rsid w:val="003E5A22"/>
    <w:rsid w:val="003E6134"/>
    <w:rsid w:val="003E6869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688E"/>
    <w:rsid w:val="00446FBF"/>
    <w:rsid w:val="0044771B"/>
    <w:rsid w:val="00450896"/>
    <w:rsid w:val="00457377"/>
    <w:rsid w:val="00461D92"/>
    <w:rsid w:val="004632A4"/>
    <w:rsid w:val="0046337B"/>
    <w:rsid w:val="00464072"/>
    <w:rsid w:val="00464AD6"/>
    <w:rsid w:val="00466807"/>
    <w:rsid w:val="00470A72"/>
    <w:rsid w:val="00470DAF"/>
    <w:rsid w:val="00472ED5"/>
    <w:rsid w:val="00474B38"/>
    <w:rsid w:val="00481366"/>
    <w:rsid w:val="004817F9"/>
    <w:rsid w:val="004877BF"/>
    <w:rsid w:val="00490A89"/>
    <w:rsid w:val="0049450E"/>
    <w:rsid w:val="004950A9"/>
    <w:rsid w:val="00497CED"/>
    <w:rsid w:val="004A199D"/>
    <w:rsid w:val="004B2424"/>
    <w:rsid w:val="004C07A7"/>
    <w:rsid w:val="004C132B"/>
    <w:rsid w:val="004C311A"/>
    <w:rsid w:val="004C40EB"/>
    <w:rsid w:val="004C425C"/>
    <w:rsid w:val="004C5A67"/>
    <w:rsid w:val="004C6630"/>
    <w:rsid w:val="004C770D"/>
    <w:rsid w:val="004C7A3B"/>
    <w:rsid w:val="004D085D"/>
    <w:rsid w:val="004D1EA9"/>
    <w:rsid w:val="004D2DF7"/>
    <w:rsid w:val="004D7BEE"/>
    <w:rsid w:val="004D7C85"/>
    <w:rsid w:val="004D7D34"/>
    <w:rsid w:val="004D7F8E"/>
    <w:rsid w:val="004E2178"/>
    <w:rsid w:val="004E4E91"/>
    <w:rsid w:val="004E4E93"/>
    <w:rsid w:val="004E6738"/>
    <w:rsid w:val="004F07D2"/>
    <w:rsid w:val="004F0BBA"/>
    <w:rsid w:val="004F164E"/>
    <w:rsid w:val="004F1D48"/>
    <w:rsid w:val="004F2F1E"/>
    <w:rsid w:val="004F778D"/>
    <w:rsid w:val="004F79EF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D3A"/>
    <w:rsid w:val="00571067"/>
    <w:rsid w:val="005710E8"/>
    <w:rsid w:val="005711EB"/>
    <w:rsid w:val="0057206A"/>
    <w:rsid w:val="00573FBF"/>
    <w:rsid w:val="005760BA"/>
    <w:rsid w:val="00583F8E"/>
    <w:rsid w:val="005840E8"/>
    <w:rsid w:val="00592F56"/>
    <w:rsid w:val="00596016"/>
    <w:rsid w:val="005A0CB4"/>
    <w:rsid w:val="005A24BF"/>
    <w:rsid w:val="005A38C2"/>
    <w:rsid w:val="005B1C22"/>
    <w:rsid w:val="005B354E"/>
    <w:rsid w:val="005B3720"/>
    <w:rsid w:val="005B3F3C"/>
    <w:rsid w:val="005C3309"/>
    <w:rsid w:val="005C75B8"/>
    <w:rsid w:val="005C79CE"/>
    <w:rsid w:val="005D2350"/>
    <w:rsid w:val="005D4EC7"/>
    <w:rsid w:val="005D5D0E"/>
    <w:rsid w:val="005D604B"/>
    <w:rsid w:val="005D7C68"/>
    <w:rsid w:val="005E0E99"/>
    <w:rsid w:val="005E1489"/>
    <w:rsid w:val="005E26B8"/>
    <w:rsid w:val="005E2727"/>
    <w:rsid w:val="005E2CEB"/>
    <w:rsid w:val="005E3E2A"/>
    <w:rsid w:val="005E5E99"/>
    <w:rsid w:val="005F06DF"/>
    <w:rsid w:val="005F108C"/>
    <w:rsid w:val="005F3366"/>
    <w:rsid w:val="005F3533"/>
    <w:rsid w:val="005F68C1"/>
    <w:rsid w:val="005F717D"/>
    <w:rsid w:val="006018CE"/>
    <w:rsid w:val="00602312"/>
    <w:rsid w:val="0060290C"/>
    <w:rsid w:val="006062F5"/>
    <w:rsid w:val="00611C07"/>
    <w:rsid w:val="00612829"/>
    <w:rsid w:val="00612A58"/>
    <w:rsid w:val="00612DE5"/>
    <w:rsid w:val="006150EA"/>
    <w:rsid w:val="00615876"/>
    <w:rsid w:val="0061666A"/>
    <w:rsid w:val="00617DA6"/>
    <w:rsid w:val="006208F7"/>
    <w:rsid w:val="00626553"/>
    <w:rsid w:val="00626824"/>
    <w:rsid w:val="006339DD"/>
    <w:rsid w:val="0063655D"/>
    <w:rsid w:val="00637EA3"/>
    <w:rsid w:val="00646E74"/>
    <w:rsid w:val="0065274F"/>
    <w:rsid w:val="00662804"/>
    <w:rsid w:val="00662D23"/>
    <w:rsid w:val="0066435D"/>
    <w:rsid w:val="00664D4C"/>
    <w:rsid w:val="00666802"/>
    <w:rsid w:val="00667DA2"/>
    <w:rsid w:val="00676020"/>
    <w:rsid w:val="00680A42"/>
    <w:rsid w:val="006811EF"/>
    <w:rsid w:val="00683BA4"/>
    <w:rsid w:val="00684094"/>
    <w:rsid w:val="00686184"/>
    <w:rsid w:val="00686C02"/>
    <w:rsid w:val="00693281"/>
    <w:rsid w:val="00696B1E"/>
    <w:rsid w:val="006A1F15"/>
    <w:rsid w:val="006A3045"/>
    <w:rsid w:val="006B58DD"/>
    <w:rsid w:val="006B73F8"/>
    <w:rsid w:val="006C26F8"/>
    <w:rsid w:val="006D1BCD"/>
    <w:rsid w:val="006D24D6"/>
    <w:rsid w:val="006D33AF"/>
    <w:rsid w:val="006D3C2A"/>
    <w:rsid w:val="006D52F1"/>
    <w:rsid w:val="006D7086"/>
    <w:rsid w:val="006D76B7"/>
    <w:rsid w:val="006E5E8B"/>
    <w:rsid w:val="006E6043"/>
    <w:rsid w:val="006F0EFE"/>
    <w:rsid w:val="006F2C42"/>
    <w:rsid w:val="006F3A2D"/>
    <w:rsid w:val="00700456"/>
    <w:rsid w:val="0070143F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3C13"/>
    <w:rsid w:val="0073476B"/>
    <w:rsid w:val="007428F6"/>
    <w:rsid w:val="00742FA3"/>
    <w:rsid w:val="007434B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623"/>
    <w:rsid w:val="00786AFF"/>
    <w:rsid w:val="0078782A"/>
    <w:rsid w:val="007915BE"/>
    <w:rsid w:val="00792C52"/>
    <w:rsid w:val="00793488"/>
    <w:rsid w:val="007A20C5"/>
    <w:rsid w:val="007A44F5"/>
    <w:rsid w:val="007B32A9"/>
    <w:rsid w:val="007B3DDD"/>
    <w:rsid w:val="007B7183"/>
    <w:rsid w:val="007B7A85"/>
    <w:rsid w:val="007C244B"/>
    <w:rsid w:val="007C298C"/>
    <w:rsid w:val="007C337C"/>
    <w:rsid w:val="007C4961"/>
    <w:rsid w:val="007C766A"/>
    <w:rsid w:val="007C7D81"/>
    <w:rsid w:val="007D5BFF"/>
    <w:rsid w:val="007E5DB1"/>
    <w:rsid w:val="007F1570"/>
    <w:rsid w:val="007F2596"/>
    <w:rsid w:val="007F4AB3"/>
    <w:rsid w:val="00802EB6"/>
    <w:rsid w:val="008035A7"/>
    <w:rsid w:val="00804291"/>
    <w:rsid w:val="00811793"/>
    <w:rsid w:val="00811C4C"/>
    <w:rsid w:val="008131F4"/>
    <w:rsid w:val="00813F74"/>
    <w:rsid w:val="00822783"/>
    <w:rsid w:val="008230DF"/>
    <w:rsid w:val="0082472E"/>
    <w:rsid w:val="00824B70"/>
    <w:rsid w:val="0082511C"/>
    <w:rsid w:val="008265C2"/>
    <w:rsid w:val="00833EBB"/>
    <w:rsid w:val="00835911"/>
    <w:rsid w:val="0084057D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A0E"/>
    <w:rsid w:val="008754FA"/>
    <w:rsid w:val="0087630C"/>
    <w:rsid w:val="008840C7"/>
    <w:rsid w:val="00885E49"/>
    <w:rsid w:val="0088746E"/>
    <w:rsid w:val="00891146"/>
    <w:rsid w:val="008A078D"/>
    <w:rsid w:val="008A0ACE"/>
    <w:rsid w:val="008A15E7"/>
    <w:rsid w:val="008A1A63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660"/>
    <w:rsid w:val="008B6F31"/>
    <w:rsid w:val="008C0CB1"/>
    <w:rsid w:val="008C103D"/>
    <w:rsid w:val="008C4830"/>
    <w:rsid w:val="008D338E"/>
    <w:rsid w:val="008D6F22"/>
    <w:rsid w:val="008D7AD6"/>
    <w:rsid w:val="008E0D2E"/>
    <w:rsid w:val="008E12E2"/>
    <w:rsid w:val="008E52B8"/>
    <w:rsid w:val="008E6BB2"/>
    <w:rsid w:val="008F0449"/>
    <w:rsid w:val="008F1777"/>
    <w:rsid w:val="0090042C"/>
    <w:rsid w:val="00900B53"/>
    <w:rsid w:val="00904E8B"/>
    <w:rsid w:val="00905F63"/>
    <w:rsid w:val="00906DFF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1175"/>
    <w:rsid w:val="009422D1"/>
    <w:rsid w:val="009452F8"/>
    <w:rsid w:val="00951A3F"/>
    <w:rsid w:val="009606D4"/>
    <w:rsid w:val="00960B7B"/>
    <w:rsid w:val="009654CD"/>
    <w:rsid w:val="00974A1A"/>
    <w:rsid w:val="009765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320B"/>
    <w:rsid w:val="009C3AFB"/>
    <w:rsid w:val="009C52CA"/>
    <w:rsid w:val="009D240B"/>
    <w:rsid w:val="009D3949"/>
    <w:rsid w:val="009D4642"/>
    <w:rsid w:val="009D4693"/>
    <w:rsid w:val="009D5F34"/>
    <w:rsid w:val="009E19EE"/>
    <w:rsid w:val="009E1EE9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1103E"/>
    <w:rsid w:val="00A11412"/>
    <w:rsid w:val="00A150C0"/>
    <w:rsid w:val="00A22A9F"/>
    <w:rsid w:val="00A22FB2"/>
    <w:rsid w:val="00A25ECA"/>
    <w:rsid w:val="00A26650"/>
    <w:rsid w:val="00A3405F"/>
    <w:rsid w:val="00A349F9"/>
    <w:rsid w:val="00A4175A"/>
    <w:rsid w:val="00A43BFC"/>
    <w:rsid w:val="00A43D0A"/>
    <w:rsid w:val="00A445B4"/>
    <w:rsid w:val="00A46B2A"/>
    <w:rsid w:val="00A603B8"/>
    <w:rsid w:val="00A604AC"/>
    <w:rsid w:val="00A61C5C"/>
    <w:rsid w:val="00A640CB"/>
    <w:rsid w:val="00A673FB"/>
    <w:rsid w:val="00A73152"/>
    <w:rsid w:val="00A74355"/>
    <w:rsid w:val="00A82D4C"/>
    <w:rsid w:val="00A90AD7"/>
    <w:rsid w:val="00A90B24"/>
    <w:rsid w:val="00A93410"/>
    <w:rsid w:val="00A96BB9"/>
    <w:rsid w:val="00A97015"/>
    <w:rsid w:val="00A974B9"/>
    <w:rsid w:val="00AA197A"/>
    <w:rsid w:val="00AA24FF"/>
    <w:rsid w:val="00AA6C8F"/>
    <w:rsid w:val="00AA7246"/>
    <w:rsid w:val="00AB3818"/>
    <w:rsid w:val="00AB5BCC"/>
    <w:rsid w:val="00AC3D12"/>
    <w:rsid w:val="00AC505E"/>
    <w:rsid w:val="00AD125E"/>
    <w:rsid w:val="00AD451D"/>
    <w:rsid w:val="00AD50BB"/>
    <w:rsid w:val="00AD6672"/>
    <w:rsid w:val="00AE2245"/>
    <w:rsid w:val="00AE2533"/>
    <w:rsid w:val="00AE2EDE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E6F"/>
    <w:rsid w:val="00B11487"/>
    <w:rsid w:val="00B20F37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50679"/>
    <w:rsid w:val="00B536D4"/>
    <w:rsid w:val="00B54722"/>
    <w:rsid w:val="00B55335"/>
    <w:rsid w:val="00B5646E"/>
    <w:rsid w:val="00B56FBA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681B"/>
    <w:rsid w:val="00B9121C"/>
    <w:rsid w:val="00B940C5"/>
    <w:rsid w:val="00B94613"/>
    <w:rsid w:val="00B94642"/>
    <w:rsid w:val="00B95595"/>
    <w:rsid w:val="00BA0C38"/>
    <w:rsid w:val="00BA1668"/>
    <w:rsid w:val="00BA5B59"/>
    <w:rsid w:val="00BA68C4"/>
    <w:rsid w:val="00BB17D4"/>
    <w:rsid w:val="00BB1E52"/>
    <w:rsid w:val="00BB3C81"/>
    <w:rsid w:val="00BC1BE1"/>
    <w:rsid w:val="00BC3ADE"/>
    <w:rsid w:val="00BC7C9A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6551"/>
    <w:rsid w:val="00C06609"/>
    <w:rsid w:val="00C10F77"/>
    <w:rsid w:val="00C11774"/>
    <w:rsid w:val="00C14355"/>
    <w:rsid w:val="00C15D32"/>
    <w:rsid w:val="00C16566"/>
    <w:rsid w:val="00C1767A"/>
    <w:rsid w:val="00C26ECF"/>
    <w:rsid w:val="00C26FB9"/>
    <w:rsid w:val="00C272B6"/>
    <w:rsid w:val="00C3187B"/>
    <w:rsid w:val="00C3370F"/>
    <w:rsid w:val="00C342BA"/>
    <w:rsid w:val="00C37551"/>
    <w:rsid w:val="00C40A04"/>
    <w:rsid w:val="00C41F9F"/>
    <w:rsid w:val="00C4486F"/>
    <w:rsid w:val="00C4512A"/>
    <w:rsid w:val="00C50A5C"/>
    <w:rsid w:val="00C51410"/>
    <w:rsid w:val="00C56675"/>
    <w:rsid w:val="00C577F7"/>
    <w:rsid w:val="00C653E5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37FA"/>
    <w:rsid w:val="00CC4F1B"/>
    <w:rsid w:val="00CC6266"/>
    <w:rsid w:val="00CD0041"/>
    <w:rsid w:val="00CD507F"/>
    <w:rsid w:val="00CD534C"/>
    <w:rsid w:val="00CD55C4"/>
    <w:rsid w:val="00CF2098"/>
    <w:rsid w:val="00CF4294"/>
    <w:rsid w:val="00CF7B6E"/>
    <w:rsid w:val="00D00692"/>
    <w:rsid w:val="00D01FCF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52FD"/>
    <w:rsid w:val="00D56AC7"/>
    <w:rsid w:val="00D64938"/>
    <w:rsid w:val="00D70982"/>
    <w:rsid w:val="00D809D5"/>
    <w:rsid w:val="00D817B8"/>
    <w:rsid w:val="00D81DE8"/>
    <w:rsid w:val="00D8621D"/>
    <w:rsid w:val="00D912C4"/>
    <w:rsid w:val="00D91AA3"/>
    <w:rsid w:val="00D92B95"/>
    <w:rsid w:val="00D94B5B"/>
    <w:rsid w:val="00DA0935"/>
    <w:rsid w:val="00DA25C7"/>
    <w:rsid w:val="00DA3F0B"/>
    <w:rsid w:val="00DA636C"/>
    <w:rsid w:val="00DA6486"/>
    <w:rsid w:val="00DA6694"/>
    <w:rsid w:val="00DB7C5A"/>
    <w:rsid w:val="00DC0959"/>
    <w:rsid w:val="00DC1775"/>
    <w:rsid w:val="00DC3AC8"/>
    <w:rsid w:val="00DC515E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671E"/>
    <w:rsid w:val="00E00DEC"/>
    <w:rsid w:val="00E03C6D"/>
    <w:rsid w:val="00E05A2C"/>
    <w:rsid w:val="00E064B1"/>
    <w:rsid w:val="00E12EEF"/>
    <w:rsid w:val="00E152EE"/>
    <w:rsid w:val="00E15908"/>
    <w:rsid w:val="00E2211C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5C91"/>
    <w:rsid w:val="00E508A0"/>
    <w:rsid w:val="00E51C77"/>
    <w:rsid w:val="00E52CD8"/>
    <w:rsid w:val="00E52F9B"/>
    <w:rsid w:val="00E53B56"/>
    <w:rsid w:val="00E55410"/>
    <w:rsid w:val="00E55DF9"/>
    <w:rsid w:val="00E56943"/>
    <w:rsid w:val="00E64D15"/>
    <w:rsid w:val="00E66603"/>
    <w:rsid w:val="00E66906"/>
    <w:rsid w:val="00E671AD"/>
    <w:rsid w:val="00E70179"/>
    <w:rsid w:val="00E72983"/>
    <w:rsid w:val="00E74653"/>
    <w:rsid w:val="00E746C1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D2F74"/>
    <w:rsid w:val="00ED53F3"/>
    <w:rsid w:val="00ED6594"/>
    <w:rsid w:val="00EE0C8F"/>
    <w:rsid w:val="00EE217A"/>
    <w:rsid w:val="00EE25D7"/>
    <w:rsid w:val="00EE7CA7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31478"/>
    <w:rsid w:val="00F31615"/>
    <w:rsid w:val="00F31936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48F8"/>
    <w:rsid w:val="00F44ACB"/>
    <w:rsid w:val="00F504BC"/>
    <w:rsid w:val="00F50E00"/>
    <w:rsid w:val="00F61B7F"/>
    <w:rsid w:val="00F65344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9095C"/>
    <w:rsid w:val="00F91EDB"/>
    <w:rsid w:val="00F964A9"/>
    <w:rsid w:val="00F96C18"/>
    <w:rsid w:val="00F97270"/>
    <w:rsid w:val="00FA10AD"/>
    <w:rsid w:val="00FA27E0"/>
    <w:rsid w:val="00FA5676"/>
    <w:rsid w:val="00FA7110"/>
    <w:rsid w:val="00FB4098"/>
    <w:rsid w:val="00FB61D4"/>
    <w:rsid w:val="00FC20C5"/>
    <w:rsid w:val="00FC26ED"/>
    <w:rsid w:val="00FC64D6"/>
    <w:rsid w:val="00FC67C9"/>
    <w:rsid w:val="00FC7208"/>
    <w:rsid w:val="00FD2896"/>
    <w:rsid w:val="00FD3CBF"/>
    <w:rsid w:val="00FD5D28"/>
    <w:rsid w:val="00FD6918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Виталий Калашник</cp:lastModifiedBy>
  <cp:revision>2</cp:revision>
  <cp:lastPrinted>2015-04-02T13:16:00Z</cp:lastPrinted>
  <dcterms:created xsi:type="dcterms:W3CDTF">2015-09-29T06:20:00Z</dcterms:created>
  <dcterms:modified xsi:type="dcterms:W3CDTF">2015-09-29T06:20:00Z</dcterms:modified>
</cp:coreProperties>
</file>